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36" w:rsidRDefault="00EB6836" w:rsidP="00873DBF">
      <w:pPr>
        <w:pStyle w:val="1"/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3753A4" w:rsidRPr="003753A4" w:rsidRDefault="003753A4" w:rsidP="003753A4">
      <w:pPr>
        <w:rPr>
          <w:lang w:val="en-US" w:eastAsia="ru-RU"/>
        </w:rPr>
      </w:pPr>
    </w:p>
    <w:p w:rsidR="00EB6836" w:rsidRPr="00EB6836" w:rsidRDefault="009E0D6F" w:rsidP="00873DBF">
      <w:pPr>
        <w:pStyle w:val="1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B6836">
        <w:rPr>
          <w:rFonts w:ascii="Times New Roman" w:hAnsi="Times New Roman"/>
          <w:sz w:val="32"/>
          <w:szCs w:val="32"/>
        </w:rPr>
        <w:t xml:space="preserve">«Личный кабинет налогоплательщика </w:t>
      </w:r>
    </w:p>
    <w:p w:rsidR="009E0D6F" w:rsidRPr="00EB6836" w:rsidRDefault="009E0D6F" w:rsidP="00873DBF">
      <w:pPr>
        <w:pStyle w:val="1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B6836">
        <w:rPr>
          <w:rFonts w:ascii="Times New Roman" w:hAnsi="Times New Roman"/>
          <w:sz w:val="32"/>
          <w:szCs w:val="32"/>
        </w:rPr>
        <w:t>для индивидуальных предпринимателей»</w:t>
      </w:r>
    </w:p>
    <w:p w:rsidR="00281D69" w:rsidRPr="00EB6836" w:rsidRDefault="00281D69" w:rsidP="00EB6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425" w:rsidRPr="00EB6836" w:rsidRDefault="00A13802" w:rsidP="00EB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35425" w:rsidRPr="00EB6836">
        <w:rPr>
          <w:rFonts w:ascii="Times New Roman" w:hAnsi="Times New Roman" w:cs="Times New Roman"/>
          <w:sz w:val="28"/>
          <w:szCs w:val="28"/>
          <w:lang w:eastAsia="ru-RU"/>
        </w:rPr>
        <w:t xml:space="preserve">раждане,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зарегистрированные в качестве индивидуальных предпринимателей</w:t>
      </w:r>
      <w:r w:rsidR="00A35425" w:rsidRPr="00EB6836">
        <w:rPr>
          <w:rFonts w:ascii="Times New Roman" w:hAnsi="Times New Roman" w:cs="Times New Roman"/>
          <w:sz w:val="28"/>
          <w:szCs w:val="28"/>
          <w:lang w:eastAsia="ru-RU"/>
        </w:rPr>
        <w:t xml:space="preserve">, могут воспользоваться </w:t>
      </w:r>
      <w:r w:rsidR="00281D69" w:rsidRPr="00EB6836">
        <w:rPr>
          <w:rFonts w:ascii="Times New Roman" w:hAnsi="Times New Roman" w:cs="Times New Roman"/>
          <w:sz w:val="28"/>
          <w:szCs w:val="28"/>
          <w:lang w:eastAsia="ru-RU"/>
        </w:rPr>
        <w:t>новым</w:t>
      </w:r>
      <w:r w:rsidR="00A35425" w:rsidRPr="00EB6836">
        <w:rPr>
          <w:rFonts w:ascii="Times New Roman" w:hAnsi="Times New Roman" w:cs="Times New Roman"/>
          <w:sz w:val="28"/>
          <w:szCs w:val="28"/>
          <w:lang w:eastAsia="ru-RU"/>
        </w:rPr>
        <w:t xml:space="preserve"> сервисом </w:t>
      </w:r>
      <w:r w:rsidR="00281D69" w:rsidRPr="00EB6836">
        <w:rPr>
          <w:rFonts w:ascii="Times New Roman" w:hAnsi="Times New Roman" w:cs="Times New Roman"/>
          <w:b/>
          <w:sz w:val="28"/>
          <w:szCs w:val="28"/>
        </w:rPr>
        <w:t>«Личный кабинет налогоплательщика для индивидуальных предпринимателей»</w:t>
      </w:r>
      <w:r w:rsidR="00281D69" w:rsidRPr="00EB6836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– </w:t>
      </w:r>
      <w:hyperlink r:id="rId6" w:history="1">
        <w:r w:rsidR="00281D69" w:rsidRPr="00EB683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81D69" w:rsidRPr="00EB683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81D69" w:rsidRPr="00EB683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r w:rsidR="00281D69" w:rsidRPr="00EB683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81D69" w:rsidRPr="00EB683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81D69" w:rsidRPr="00EB6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425" w:rsidRPr="00EB6836">
        <w:rPr>
          <w:rFonts w:ascii="Times New Roman" w:hAnsi="Times New Roman" w:cs="Times New Roman"/>
          <w:sz w:val="28"/>
          <w:szCs w:val="28"/>
          <w:lang w:eastAsia="ru-RU"/>
        </w:rPr>
        <w:t>для получения необходимой информации и различных сведений из налоговой инспекции без посещения налогового органа.</w:t>
      </w:r>
    </w:p>
    <w:p w:rsidR="00281D69" w:rsidRDefault="00281D69" w:rsidP="00EB6836">
      <w:pPr>
        <w:pStyle w:val="a3"/>
        <w:spacing w:before="0" w:after="0"/>
        <w:rPr>
          <w:sz w:val="28"/>
          <w:szCs w:val="28"/>
        </w:rPr>
      </w:pPr>
    </w:p>
    <w:p w:rsidR="00EB6836" w:rsidRPr="00EB6836" w:rsidRDefault="00EB6836" w:rsidP="00EB6836">
      <w:pPr>
        <w:pStyle w:val="a3"/>
        <w:spacing w:before="0" w:after="0"/>
        <w:rPr>
          <w:sz w:val="28"/>
          <w:szCs w:val="28"/>
        </w:rPr>
      </w:pPr>
    </w:p>
    <w:p w:rsidR="00570F4B" w:rsidRPr="00EB6836" w:rsidRDefault="00570F4B" w:rsidP="00EB6836">
      <w:pPr>
        <w:pStyle w:val="a3"/>
        <w:spacing w:before="0" w:after="0"/>
        <w:rPr>
          <w:sz w:val="28"/>
          <w:szCs w:val="28"/>
        </w:rPr>
      </w:pPr>
      <w:r w:rsidRPr="00EB6836">
        <w:rPr>
          <w:sz w:val="28"/>
          <w:szCs w:val="28"/>
        </w:rPr>
        <w:t>Подключение к «Личному кабинету налогоплательщика индивидуального предпринимателя» возможно по заявлению налогоплательщика, заверенному усиленной квалифицированной электронной подписью (</w:t>
      </w:r>
      <w:hyperlink r:id="rId7" w:history="1">
        <w:r w:rsidRPr="00EB6836">
          <w:rPr>
            <w:sz w:val="28"/>
            <w:szCs w:val="28"/>
          </w:rPr>
          <w:t>универсальной электронной картой</w:t>
        </w:r>
      </w:hyperlink>
      <w:r w:rsidRPr="00EB6836">
        <w:rPr>
          <w:sz w:val="28"/>
          <w:szCs w:val="28"/>
        </w:rPr>
        <w:t>)</w:t>
      </w:r>
      <w:r w:rsidR="00A13802">
        <w:rPr>
          <w:sz w:val="28"/>
          <w:szCs w:val="28"/>
        </w:rPr>
        <w:t>,</w:t>
      </w:r>
      <w:r w:rsidRPr="00EB6836">
        <w:rPr>
          <w:sz w:val="28"/>
          <w:szCs w:val="28"/>
        </w:rPr>
        <w:t xml:space="preserve"> либо по регистрационной карте, которая выдается при обращении налогоплательщика в инспекцию.</w:t>
      </w:r>
    </w:p>
    <w:p w:rsidR="00570F4B" w:rsidRDefault="00570F4B" w:rsidP="00EB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36" w:rsidRPr="00EB6836" w:rsidRDefault="00EB6836" w:rsidP="00EB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38E5" w:rsidRDefault="00A35425" w:rsidP="003B3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38E5">
        <w:rPr>
          <w:rFonts w:ascii="Times New Roman" w:hAnsi="Times New Roman" w:cs="Times New Roman"/>
          <w:sz w:val="28"/>
          <w:szCs w:val="28"/>
          <w:lang w:eastAsia="ru-RU"/>
        </w:rPr>
        <w:t xml:space="preserve">Получить регистрационную карту можно в любой налоговой инспекции при предъявлении паспорта и свидетельства (копии) о присвоении ИНН или уведомления о постановке на учет. </w:t>
      </w:r>
    </w:p>
    <w:p w:rsidR="003B38E5" w:rsidRDefault="003B38E5" w:rsidP="003B3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38E5" w:rsidRDefault="00A13802" w:rsidP="003B3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Граждане,</w:t>
      </w:r>
      <w:r w:rsidR="00A35425" w:rsidRPr="003B38E5">
        <w:rPr>
          <w:rFonts w:ascii="Times New Roman" w:hAnsi="Times New Roman" w:cs="Times New Roman"/>
          <w:sz w:val="28"/>
          <w:szCs w:val="28"/>
          <w:lang w:eastAsia="ru-RU"/>
        </w:rPr>
        <w:t xml:space="preserve"> зарегистрированные в «</w:t>
      </w:r>
      <w:r w:rsidR="00570F4B" w:rsidRPr="003B38E5">
        <w:rPr>
          <w:rFonts w:ascii="Times New Roman" w:hAnsi="Times New Roman" w:cs="Times New Roman"/>
          <w:sz w:val="28"/>
          <w:szCs w:val="28"/>
          <w:lang w:eastAsia="ru-RU"/>
        </w:rPr>
        <w:t>Личном кабинете нало</w:t>
      </w:r>
      <w:r w:rsidR="00A35425" w:rsidRPr="003B38E5">
        <w:rPr>
          <w:rFonts w:ascii="Times New Roman" w:hAnsi="Times New Roman" w:cs="Times New Roman"/>
          <w:sz w:val="28"/>
          <w:szCs w:val="28"/>
          <w:lang w:eastAsia="ru-RU"/>
        </w:rPr>
        <w:t>гоплательщика для физических лиц»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35425" w:rsidRPr="003B38E5">
        <w:rPr>
          <w:rFonts w:ascii="Times New Roman" w:hAnsi="Times New Roman" w:cs="Times New Roman"/>
          <w:sz w:val="28"/>
          <w:szCs w:val="28"/>
          <w:lang w:eastAsia="ru-RU"/>
        </w:rPr>
        <w:t xml:space="preserve"> могут воспользоваться уже </w:t>
      </w:r>
      <w:proofErr w:type="gramStart"/>
      <w:r w:rsidR="00A35425" w:rsidRPr="003B38E5">
        <w:rPr>
          <w:rFonts w:ascii="Times New Roman" w:hAnsi="Times New Roman" w:cs="Times New Roman"/>
          <w:sz w:val="28"/>
          <w:szCs w:val="28"/>
          <w:lang w:eastAsia="ru-RU"/>
        </w:rPr>
        <w:t>имеющимися</w:t>
      </w:r>
      <w:proofErr w:type="gramEnd"/>
      <w:r w:rsidR="00A35425" w:rsidRPr="003B38E5">
        <w:rPr>
          <w:rFonts w:ascii="Times New Roman" w:hAnsi="Times New Roman" w:cs="Times New Roman"/>
          <w:sz w:val="28"/>
          <w:szCs w:val="28"/>
          <w:lang w:eastAsia="ru-RU"/>
        </w:rPr>
        <w:t xml:space="preserve"> у них логином и паролем.</w:t>
      </w:r>
      <w:r w:rsidR="003B38E5" w:rsidRPr="003B38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38E5" w:rsidRDefault="003B38E5" w:rsidP="003B3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F4B" w:rsidRPr="003B38E5" w:rsidRDefault="00570F4B" w:rsidP="003B3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E5">
        <w:rPr>
          <w:rFonts w:ascii="Times New Roman" w:hAnsi="Times New Roman" w:cs="Times New Roman"/>
          <w:sz w:val="28"/>
          <w:szCs w:val="28"/>
        </w:rPr>
        <w:t>Однако при использовании усиленной квалифицированной электронной подписи (</w:t>
      </w:r>
      <w:hyperlink r:id="rId8" w:history="1">
        <w:r w:rsidRPr="003B38E5">
          <w:rPr>
            <w:rFonts w:ascii="Times New Roman" w:hAnsi="Times New Roman" w:cs="Times New Roman"/>
            <w:sz w:val="28"/>
            <w:szCs w:val="28"/>
          </w:rPr>
          <w:t>универсальной электронной карты</w:t>
        </w:r>
      </w:hyperlink>
      <w:r w:rsidRPr="003B38E5">
        <w:rPr>
          <w:rFonts w:ascii="Times New Roman" w:hAnsi="Times New Roman" w:cs="Times New Roman"/>
          <w:sz w:val="28"/>
          <w:szCs w:val="28"/>
        </w:rPr>
        <w:t>) пользователю в «Личном кабинете» предоставляются более широкие возможности.</w:t>
      </w:r>
      <w:r w:rsidR="00E609A5" w:rsidRPr="003B38E5">
        <w:rPr>
          <w:rFonts w:ascii="Times New Roman" w:hAnsi="Times New Roman" w:cs="Times New Roman"/>
          <w:sz w:val="28"/>
          <w:szCs w:val="28"/>
        </w:rPr>
        <w:t xml:space="preserve"> Услуги, доступные при входе с ключом электронной подписи</w:t>
      </w:r>
      <w:r w:rsidR="00785007" w:rsidRPr="003B38E5">
        <w:rPr>
          <w:rFonts w:ascii="Times New Roman" w:hAnsi="Times New Roman" w:cs="Times New Roman"/>
          <w:sz w:val="28"/>
          <w:szCs w:val="28"/>
        </w:rPr>
        <w:t xml:space="preserve">, снабжены всплывающим </w:t>
      </w:r>
      <w:r w:rsidR="00D874B6" w:rsidRPr="003B38E5">
        <w:rPr>
          <w:rFonts w:ascii="Times New Roman" w:hAnsi="Times New Roman" w:cs="Times New Roman"/>
          <w:sz w:val="28"/>
          <w:szCs w:val="28"/>
        </w:rPr>
        <w:t>сообщением</w:t>
      </w:r>
      <w:r w:rsidR="00785007" w:rsidRPr="003B38E5">
        <w:rPr>
          <w:rFonts w:ascii="Times New Roman" w:hAnsi="Times New Roman" w:cs="Times New Roman"/>
          <w:sz w:val="28"/>
          <w:szCs w:val="28"/>
        </w:rPr>
        <w:t>.</w:t>
      </w:r>
    </w:p>
    <w:p w:rsidR="00281D69" w:rsidRDefault="00281D69" w:rsidP="00EB683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836" w:rsidRPr="00EB6836" w:rsidRDefault="00EB6836" w:rsidP="00EB683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F4B" w:rsidRPr="00EB6836" w:rsidRDefault="00570F4B" w:rsidP="00EB683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836">
        <w:rPr>
          <w:rFonts w:ascii="Times New Roman" w:hAnsi="Times New Roman" w:cs="Times New Roman"/>
          <w:bCs/>
          <w:sz w:val="28"/>
          <w:szCs w:val="28"/>
        </w:rPr>
        <w:t>Полное информационное наполнение «Личного кабинета» может занимать до 3 суток. Если при проверке данных выявлены проблемы, доступ в «Личный кабинет» будет предоставлен в течение 15 рабочих дней. При регистрации в поле «</w:t>
      </w:r>
      <w:r w:rsidRPr="00EB6836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EB6836">
        <w:rPr>
          <w:rFonts w:ascii="Times New Roman" w:hAnsi="Times New Roman" w:cs="Times New Roman"/>
          <w:bCs/>
          <w:sz w:val="28"/>
          <w:szCs w:val="28"/>
        </w:rPr>
        <w:t>-</w:t>
      </w:r>
      <w:r w:rsidRPr="00EB6836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EB6836">
        <w:rPr>
          <w:rFonts w:ascii="Times New Roman" w:hAnsi="Times New Roman" w:cs="Times New Roman"/>
          <w:bCs/>
          <w:sz w:val="28"/>
          <w:szCs w:val="28"/>
        </w:rPr>
        <w:t>» рекомендуется  указать адрес электронной почты, чтобы получить уведомление о получении доступа к «Личному кабинету».</w:t>
      </w:r>
    </w:p>
    <w:p w:rsidR="00570F4B" w:rsidRDefault="00570F4B" w:rsidP="00EB6836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836" w:rsidRPr="00EB6836" w:rsidRDefault="00EB6836" w:rsidP="00EB6836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F4B" w:rsidRPr="00EB6836" w:rsidRDefault="00570F4B" w:rsidP="00EB6836">
      <w:pPr>
        <w:pStyle w:val="a3"/>
        <w:spacing w:before="0" w:after="0"/>
        <w:rPr>
          <w:sz w:val="28"/>
          <w:szCs w:val="28"/>
        </w:rPr>
      </w:pPr>
      <w:r w:rsidRPr="00EB6836">
        <w:rPr>
          <w:sz w:val="28"/>
          <w:szCs w:val="28"/>
        </w:rPr>
        <w:t xml:space="preserve">В регистрационной карте указан первичный пароль для входа в «Личный кабинет», срок действия которого – один месяц. В течение этого периода необходимо сменить пароль. Если пароль не будет изменен, то учетная запись блокируется. Для возобновления доступа налогоплательщику придется снова обращаться в инспекцию для получения нового пароля. </w:t>
      </w:r>
    </w:p>
    <w:p w:rsidR="00570F4B" w:rsidRDefault="00570F4B" w:rsidP="00EB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3A4" w:rsidRPr="003753A4" w:rsidRDefault="003753A4" w:rsidP="00EB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B6836" w:rsidRDefault="00EB6836" w:rsidP="00873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83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 </w:t>
      </w:r>
      <w:r w:rsidR="00803D53" w:rsidRPr="00EB6836">
        <w:rPr>
          <w:rFonts w:ascii="Times New Roman" w:hAnsi="Times New Roman" w:cs="Times New Roman"/>
          <w:b/>
          <w:sz w:val="32"/>
          <w:szCs w:val="32"/>
        </w:rPr>
        <w:t xml:space="preserve">«Личном кабинете» </w:t>
      </w:r>
    </w:p>
    <w:p w:rsidR="00432CA1" w:rsidRPr="00EB6836" w:rsidRDefault="00803D53" w:rsidP="00873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836">
        <w:rPr>
          <w:rFonts w:ascii="Times New Roman" w:hAnsi="Times New Roman" w:cs="Times New Roman"/>
          <w:b/>
          <w:sz w:val="32"/>
          <w:szCs w:val="32"/>
        </w:rPr>
        <w:t>индивидуальны</w:t>
      </w:r>
      <w:r w:rsidR="00281D69" w:rsidRPr="00EB6836">
        <w:rPr>
          <w:rFonts w:ascii="Times New Roman" w:hAnsi="Times New Roman" w:cs="Times New Roman"/>
          <w:b/>
          <w:sz w:val="32"/>
          <w:szCs w:val="32"/>
        </w:rPr>
        <w:t>й</w:t>
      </w:r>
      <w:r w:rsidRPr="00EB6836">
        <w:rPr>
          <w:rFonts w:ascii="Times New Roman" w:hAnsi="Times New Roman" w:cs="Times New Roman"/>
          <w:b/>
          <w:sz w:val="32"/>
          <w:szCs w:val="32"/>
        </w:rPr>
        <w:t xml:space="preserve"> предпринимател</w:t>
      </w:r>
      <w:r w:rsidR="00281D69" w:rsidRPr="00EB6836">
        <w:rPr>
          <w:rFonts w:ascii="Times New Roman" w:hAnsi="Times New Roman" w:cs="Times New Roman"/>
          <w:b/>
          <w:sz w:val="32"/>
          <w:szCs w:val="32"/>
        </w:rPr>
        <w:t>ь может</w:t>
      </w:r>
    </w:p>
    <w:p w:rsidR="00EB6836" w:rsidRDefault="00EB6836" w:rsidP="00EB6836">
      <w:pPr>
        <w:pStyle w:val="1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281D69" w:rsidRPr="00EB6836" w:rsidRDefault="00432CA1" w:rsidP="00EB6836">
      <w:pPr>
        <w:pStyle w:val="1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EB6836">
        <w:rPr>
          <w:rFonts w:ascii="Times New Roman" w:hAnsi="Times New Roman"/>
          <w:b w:val="0"/>
          <w:sz w:val="28"/>
          <w:szCs w:val="28"/>
        </w:rPr>
        <w:t>-</w:t>
      </w:r>
      <w:r w:rsidR="00803D53" w:rsidRPr="00EB6836">
        <w:rPr>
          <w:rFonts w:ascii="Times New Roman" w:hAnsi="Times New Roman"/>
          <w:b w:val="0"/>
          <w:sz w:val="28"/>
          <w:szCs w:val="28"/>
        </w:rPr>
        <w:t xml:space="preserve"> </w:t>
      </w:r>
      <w:r w:rsidR="00803D53" w:rsidRPr="00EB6836">
        <w:rPr>
          <w:rFonts w:ascii="Times New Roman" w:hAnsi="Times New Roman"/>
          <w:sz w:val="28"/>
          <w:szCs w:val="28"/>
        </w:rPr>
        <w:t>получить</w:t>
      </w:r>
      <w:r w:rsidR="00803D53" w:rsidRPr="00EB6836">
        <w:rPr>
          <w:rFonts w:ascii="Times New Roman" w:hAnsi="Times New Roman"/>
          <w:b w:val="0"/>
          <w:sz w:val="28"/>
          <w:szCs w:val="28"/>
        </w:rPr>
        <w:t xml:space="preserve"> </w:t>
      </w:r>
      <w:r w:rsidR="000C0E93" w:rsidRPr="00EB6836">
        <w:rPr>
          <w:rFonts w:ascii="Times New Roman" w:hAnsi="Times New Roman"/>
          <w:b w:val="0"/>
          <w:sz w:val="28"/>
          <w:szCs w:val="28"/>
        </w:rPr>
        <w:t>выписк</w:t>
      </w:r>
      <w:r w:rsidR="00281D69" w:rsidRPr="00EB6836">
        <w:rPr>
          <w:rFonts w:ascii="Times New Roman" w:hAnsi="Times New Roman"/>
          <w:b w:val="0"/>
          <w:sz w:val="28"/>
          <w:szCs w:val="28"/>
        </w:rPr>
        <w:t>у</w:t>
      </w:r>
      <w:r w:rsidR="000C0E93" w:rsidRPr="00EB6836">
        <w:rPr>
          <w:rFonts w:ascii="Times New Roman" w:hAnsi="Times New Roman"/>
          <w:b w:val="0"/>
          <w:sz w:val="28"/>
          <w:szCs w:val="28"/>
        </w:rPr>
        <w:t xml:space="preserve"> </w:t>
      </w:r>
      <w:r w:rsidR="00803D53" w:rsidRPr="00EB6836">
        <w:rPr>
          <w:rFonts w:ascii="Times New Roman" w:hAnsi="Times New Roman"/>
          <w:b w:val="0"/>
          <w:sz w:val="28"/>
          <w:szCs w:val="28"/>
        </w:rPr>
        <w:t xml:space="preserve">о себе </w:t>
      </w:r>
      <w:r w:rsidR="000C0E93" w:rsidRPr="00EB6836">
        <w:rPr>
          <w:rFonts w:ascii="Times New Roman" w:hAnsi="Times New Roman"/>
          <w:b w:val="0"/>
          <w:sz w:val="28"/>
          <w:szCs w:val="28"/>
        </w:rPr>
        <w:t>из</w:t>
      </w:r>
      <w:r w:rsidR="00803D53" w:rsidRPr="00EB6836">
        <w:rPr>
          <w:rFonts w:ascii="Times New Roman" w:hAnsi="Times New Roman"/>
          <w:b w:val="0"/>
          <w:sz w:val="28"/>
          <w:szCs w:val="28"/>
        </w:rPr>
        <w:t xml:space="preserve"> ЕГРИП </w:t>
      </w:r>
      <w:r w:rsidR="000C0E93" w:rsidRPr="00EB6836">
        <w:rPr>
          <w:rFonts w:ascii="Times New Roman" w:hAnsi="Times New Roman"/>
          <w:b w:val="0"/>
          <w:sz w:val="28"/>
          <w:szCs w:val="28"/>
        </w:rPr>
        <w:t xml:space="preserve"> </w:t>
      </w:r>
      <w:r w:rsidR="00803D53" w:rsidRPr="00EB6836">
        <w:rPr>
          <w:rFonts w:ascii="Times New Roman" w:hAnsi="Times New Roman"/>
          <w:b w:val="0"/>
          <w:sz w:val="28"/>
          <w:szCs w:val="28"/>
        </w:rPr>
        <w:t xml:space="preserve">в электронном виде или </w:t>
      </w:r>
      <w:r w:rsidR="00803D53" w:rsidRPr="00EB6836">
        <w:rPr>
          <w:rFonts w:ascii="Times New Roman" w:hAnsi="Times New Roman"/>
          <w:sz w:val="28"/>
          <w:szCs w:val="28"/>
        </w:rPr>
        <w:t>направить</w:t>
      </w:r>
      <w:r w:rsidR="00803D53" w:rsidRPr="00EB6836">
        <w:rPr>
          <w:rFonts w:ascii="Times New Roman" w:hAnsi="Times New Roman"/>
          <w:b w:val="0"/>
          <w:sz w:val="28"/>
          <w:szCs w:val="28"/>
        </w:rPr>
        <w:t xml:space="preserve"> </w:t>
      </w:r>
      <w:r w:rsidR="000C0E93" w:rsidRPr="00EB6836">
        <w:rPr>
          <w:rFonts w:ascii="Times New Roman" w:hAnsi="Times New Roman"/>
          <w:b w:val="0"/>
          <w:sz w:val="28"/>
          <w:szCs w:val="28"/>
        </w:rPr>
        <w:t xml:space="preserve">запрос </w:t>
      </w:r>
      <w:r w:rsidR="00803D53" w:rsidRPr="00EB6836">
        <w:rPr>
          <w:rFonts w:ascii="Times New Roman" w:hAnsi="Times New Roman"/>
          <w:b w:val="0"/>
          <w:sz w:val="28"/>
          <w:szCs w:val="28"/>
        </w:rPr>
        <w:t xml:space="preserve">на получение такой </w:t>
      </w:r>
      <w:r w:rsidR="000C0E93" w:rsidRPr="00EB6836">
        <w:rPr>
          <w:rFonts w:ascii="Times New Roman" w:hAnsi="Times New Roman"/>
          <w:b w:val="0"/>
          <w:sz w:val="28"/>
          <w:szCs w:val="28"/>
        </w:rPr>
        <w:t xml:space="preserve">выписки на бумажном носителе </w:t>
      </w:r>
      <w:r w:rsidR="00803D53" w:rsidRPr="00EB6836">
        <w:rPr>
          <w:rFonts w:ascii="Times New Roman" w:hAnsi="Times New Roman"/>
          <w:b w:val="0"/>
          <w:sz w:val="28"/>
          <w:szCs w:val="28"/>
        </w:rPr>
        <w:t xml:space="preserve">почтой или лично; </w:t>
      </w:r>
    </w:p>
    <w:p w:rsidR="00281D69" w:rsidRPr="00EB6836" w:rsidRDefault="00281D69" w:rsidP="00EB6836">
      <w:pPr>
        <w:pStyle w:val="1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proofErr w:type="gramStart"/>
      <w:r w:rsidRPr="00EB6836">
        <w:rPr>
          <w:rFonts w:ascii="Times New Roman" w:hAnsi="Times New Roman"/>
          <w:b w:val="0"/>
          <w:sz w:val="28"/>
          <w:szCs w:val="28"/>
        </w:rPr>
        <w:t xml:space="preserve">- </w:t>
      </w:r>
      <w:r w:rsidRPr="00EB6836">
        <w:rPr>
          <w:rFonts w:ascii="Times New Roman" w:hAnsi="Times New Roman"/>
          <w:sz w:val="28"/>
          <w:szCs w:val="28"/>
        </w:rPr>
        <w:t>получить</w:t>
      </w:r>
      <w:r w:rsidRPr="00EB6836">
        <w:rPr>
          <w:rFonts w:ascii="Times New Roman" w:hAnsi="Times New Roman"/>
          <w:b w:val="0"/>
          <w:sz w:val="28"/>
          <w:szCs w:val="28"/>
        </w:rPr>
        <w:t xml:space="preserve"> уведомление об ошибочном указании реквизитов в платежном документе; справку о состоянии расчетов, акт сверки, выписку операций по расчетам с бюджетом, перечень налоговых деклараций и бухгалтерской отчетности, представленных в отчетном году; разъяснение в случае отображения в «Личном кабинете» недостоверных данных о регистрации, постановке на учет (снятии</w:t>
      </w:r>
      <w:r w:rsidR="00A13802">
        <w:rPr>
          <w:rFonts w:ascii="Times New Roman" w:hAnsi="Times New Roman"/>
          <w:b w:val="0"/>
          <w:sz w:val="28"/>
          <w:szCs w:val="28"/>
        </w:rPr>
        <w:t xml:space="preserve"> с учета) и расчетах с бюджетом;</w:t>
      </w:r>
      <w:proofErr w:type="gramEnd"/>
    </w:p>
    <w:p w:rsidR="00432CA1" w:rsidRPr="00EB6836" w:rsidRDefault="00432CA1" w:rsidP="00EB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36">
        <w:rPr>
          <w:rFonts w:ascii="Times New Roman" w:hAnsi="Times New Roman" w:cs="Times New Roman"/>
          <w:sz w:val="28"/>
          <w:szCs w:val="28"/>
        </w:rPr>
        <w:t xml:space="preserve">- </w:t>
      </w:r>
      <w:r w:rsidR="00803D53" w:rsidRPr="00EB6836">
        <w:rPr>
          <w:rFonts w:ascii="Times New Roman" w:hAnsi="Times New Roman" w:cs="Times New Roman"/>
          <w:b/>
          <w:sz w:val="28"/>
          <w:szCs w:val="28"/>
        </w:rPr>
        <w:t>направить</w:t>
      </w:r>
      <w:r w:rsidR="00803D53" w:rsidRPr="00EB6836">
        <w:rPr>
          <w:rFonts w:ascii="Times New Roman" w:hAnsi="Times New Roman" w:cs="Times New Roman"/>
          <w:sz w:val="28"/>
          <w:szCs w:val="28"/>
        </w:rPr>
        <w:t xml:space="preserve"> </w:t>
      </w:r>
      <w:r w:rsidR="000C0E93" w:rsidRPr="00EB6836">
        <w:rPr>
          <w:rFonts w:ascii="Times New Roman" w:hAnsi="Times New Roman" w:cs="Times New Roman"/>
          <w:sz w:val="28"/>
          <w:szCs w:val="28"/>
        </w:rPr>
        <w:t>в налоговый орган документ</w:t>
      </w:r>
      <w:r w:rsidR="00803D53" w:rsidRPr="00EB6836">
        <w:rPr>
          <w:rFonts w:ascii="Times New Roman" w:hAnsi="Times New Roman" w:cs="Times New Roman"/>
          <w:sz w:val="28"/>
          <w:szCs w:val="28"/>
        </w:rPr>
        <w:t>ы</w:t>
      </w:r>
      <w:r w:rsidR="000C0E93" w:rsidRPr="00EB6836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</w:t>
      </w:r>
      <w:r w:rsidRPr="00EB6836">
        <w:rPr>
          <w:rFonts w:ascii="Times New Roman" w:hAnsi="Times New Roman" w:cs="Times New Roman"/>
          <w:sz w:val="28"/>
          <w:szCs w:val="28"/>
        </w:rPr>
        <w:t>вносимых в ЕГРИП изменений или прекращения деятельности</w:t>
      </w:r>
      <w:r w:rsidR="00281D69" w:rsidRPr="00EB6836">
        <w:rPr>
          <w:rFonts w:ascii="Times New Roman" w:hAnsi="Times New Roman" w:cs="Times New Roman"/>
          <w:sz w:val="28"/>
          <w:szCs w:val="28"/>
        </w:rPr>
        <w:t>;</w:t>
      </w:r>
    </w:p>
    <w:p w:rsidR="00432CA1" w:rsidRPr="00EB6836" w:rsidRDefault="00432CA1" w:rsidP="00EB6836">
      <w:pPr>
        <w:pStyle w:val="1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EB6836">
        <w:rPr>
          <w:rFonts w:ascii="Times New Roman" w:hAnsi="Times New Roman"/>
          <w:b w:val="0"/>
          <w:sz w:val="28"/>
          <w:szCs w:val="28"/>
        </w:rPr>
        <w:t xml:space="preserve">- </w:t>
      </w:r>
      <w:r w:rsidR="000C0E93" w:rsidRPr="00EB6836">
        <w:rPr>
          <w:rFonts w:ascii="Times New Roman" w:hAnsi="Times New Roman"/>
          <w:sz w:val="28"/>
          <w:szCs w:val="28"/>
        </w:rPr>
        <w:t>представ</w:t>
      </w:r>
      <w:r w:rsidR="00281D69" w:rsidRPr="00EB6836">
        <w:rPr>
          <w:rFonts w:ascii="Times New Roman" w:hAnsi="Times New Roman"/>
          <w:sz w:val="28"/>
          <w:szCs w:val="28"/>
        </w:rPr>
        <w:t>и</w:t>
      </w:r>
      <w:r w:rsidRPr="00EB6836">
        <w:rPr>
          <w:rFonts w:ascii="Times New Roman" w:hAnsi="Times New Roman"/>
          <w:sz w:val="28"/>
          <w:szCs w:val="28"/>
        </w:rPr>
        <w:t>ть</w:t>
      </w:r>
      <w:r w:rsidR="000C0E93" w:rsidRPr="00EB6836"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281D69" w:rsidRPr="00EB6836">
        <w:rPr>
          <w:rFonts w:ascii="Times New Roman" w:hAnsi="Times New Roman"/>
          <w:b w:val="0"/>
          <w:sz w:val="28"/>
          <w:szCs w:val="28"/>
        </w:rPr>
        <w:t>е</w:t>
      </w:r>
      <w:r w:rsidR="000C0E93" w:rsidRPr="00EB6836">
        <w:rPr>
          <w:rFonts w:ascii="Times New Roman" w:hAnsi="Times New Roman"/>
          <w:b w:val="0"/>
          <w:sz w:val="28"/>
          <w:szCs w:val="28"/>
        </w:rPr>
        <w:t xml:space="preserve"> </w:t>
      </w:r>
      <w:r w:rsidRPr="00EB6836">
        <w:rPr>
          <w:rFonts w:ascii="Times New Roman" w:hAnsi="Times New Roman"/>
          <w:b w:val="0"/>
          <w:sz w:val="28"/>
          <w:szCs w:val="28"/>
        </w:rPr>
        <w:t>о</w:t>
      </w:r>
      <w:r w:rsidR="000C0E93" w:rsidRPr="00EB6836">
        <w:rPr>
          <w:rFonts w:ascii="Times New Roman" w:hAnsi="Times New Roman"/>
          <w:b w:val="0"/>
          <w:sz w:val="28"/>
          <w:szCs w:val="28"/>
        </w:rPr>
        <w:t xml:space="preserve"> постановк</w:t>
      </w:r>
      <w:r w:rsidRPr="00EB6836">
        <w:rPr>
          <w:rFonts w:ascii="Times New Roman" w:hAnsi="Times New Roman"/>
          <w:b w:val="0"/>
          <w:sz w:val="28"/>
          <w:szCs w:val="28"/>
        </w:rPr>
        <w:t xml:space="preserve">е или </w:t>
      </w:r>
      <w:r w:rsidR="000C0E93" w:rsidRPr="00EB6836">
        <w:rPr>
          <w:rFonts w:ascii="Times New Roman" w:hAnsi="Times New Roman"/>
          <w:b w:val="0"/>
          <w:sz w:val="28"/>
          <w:szCs w:val="28"/>
        </w:rPr>
        <w:t>сняти</w:t>
      </w:r>
      <w:r w:rsidR="00281D69" w:rsidRPr="00EB6836">
        <w:rPr>
          <w:rFonts w:ascii="Times New Roman" w:hAnsi="Times New Roman"/>
          <w:b w:val="0"/>
          <w:sz w:val="28"/>
          <w:szCs w:val="28"/>
        </w:rPr>
        <w:t>и</w:t>
      </w:r>
      <w:r w:rsidR="000C0E93" w:rsidRPr="00EB6836">
        <w:rPr>
          <w:rFonts w:ascii="Times New Roman" w:hAnsi="Times New Roman"/>
          <w:b w:val="0"/>
          <w:sz w:val="28"/>
          <w:szCs w:val="28"/>
        </w:rPr>
        <w:t xml:space="preserve"> с учета в качестве плательщика ЕНВД</w:t>
      </w:r>
      <w:r w:rsidRPr="00EB6836">
        <w:rPr>
          <w:rFonts w:ascii="Times New Roman" w:hAnsi="Times New Roman"/>
          <w:b w:val="0"/>
          <w:sz w:val="28"/>
          <w:szCs w:val="28"/>
        </w:rPr>
        <w:t>;</w:t>
      </w:r>
      <w:r w:rsidR="000C0E93" w:rsidRPr="00EB6836">
        <w:rPr>
          <w:rFonts w:ascii="Times New Roman" w:hAnsi="Times New Roman"/>
          <w:b w:val="0"/>
          <w:sz w:val="28"/>
          <w:szCs w:val="28"/>
        </w:rPr>
        <w:t xml:space="preserve"> сообщени</w:t>
      </w:r>
      <w:r w:rsidR="00281D69" w:rsidRPr="00EB6836">
        <w:rPr>
          <w:rFonts w:ascii="Times New Roman" w:hAnsi="Times New Roman"/>
          <w:b w:val="0"/>
          <w:sz w:val="28"/>
          <w:szCs w:val="28"/>
        </w:rPr>
        <w:t>е</w:t>
      </w:r>
      <w:r w:rsidR="000C0E93" w:rsidRPr="00EB6836">
        <w:rPr>
          <w:rFonts w:ascii="Times New Roman" w:hAnsi="Times New Roman"/>
          <w:b w:val="0"/>
          <w:sz w:val="28"/>
          <w:szCs w:val="28"/>
        </w:rPr>
        <w:t xml:space="preserve"> об </w:t>
      </w:r>
      <w:hyperlink r:id="rId9" w:history="1">
        <w:r w:rsidR="000C0E93" w:rsidRPr="00EB6836">
          <w:rPr>
            <w:rFonts w:ascii="Times New Roman" w:hAnsi="Times New Roman"/>
            <w:b w:val="0"/>
            <w:sz w:val="28"/>
            <w:szCs w:val="28"/>
          </w:rPr>
          <w:t>участи</w:t>
        </w:r>
      </w:hyperlink>
      <w:r w:rsidRPr="00EB6836">
        <w:rPr>
          <w:rFonts w:ascii="Times New Roman" w:hAnsi="Times New Roman"/>
          <w:b w:val="0"/>
          <w:sz w:val="28"/>
          <w:szCs w:val="28"/>
        </w:rPr>
        <w:t>и</w:t>
      </w:r>
      <w:r w:rsidR="000C0E93" w:rsidRPr="00EB6836">
        <w:rPr>
          <w:rFonts w:ascii="Times New Roman" w:hAnsi="Times New Roman"/>
          <w:b w:val="0"/>
          <w:sz w:val="28"/>
          <w:szCs w:val="28"/>
        </w:rPr>
        <w:t xml:space="preserve"> в российских и иностранных организация</w:t>
      </w:r>
      <w:r w:rsidR="00A13802">
        <w:rPr>
          <w:rFonts w:ascii="Times New Roman" w:hAnsi="Times New Roman"/>
          <w:b w:val="0"/>
          <w:sz w:val="28"/>
          <w:szCs w:val="28"/>
        </w:rPr>
        <w:t>х;</w:t>
      </w:r>
    </w:p>
    <w:p w:rsidR="000C0E93" w:rsidRPr="00EB6836" w:rsidRDefault="00432CA1" w:rsidP="00EB6836">
      <w:pPr>
        <w:pStyle w:val="1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EB6836">
        <w:rPr>
          <w:rFonts w:ascii="Times New Roman" w:hAnsi="Times New Roman"/>
          <w:b w:val="0"/>
          <w:sz w:val="28"/>
          <w:szCs w:val="28"/>
        </w:rPr>
        <w:t>-</w:t>
      </w:r>
      <w:r w:rsidR="00281D69" w:rsidRPr="00EB6836">
        <w:rPr>
          <w:rFonts w:ascii="Times New Roman" w:hAnsi="Times New Roman"/>
          <w:b w:val="0"/>
          <w:sz w:val="28"/>
          <w:szCs w:val="28"/>
        </w:rPr>
        <w:t xml:space="preserve"> </w:t>
      </w:r>
      <w:r w:rsidR="000C0E93" w:rsidRPr="00EB6836">
        <w:rPr>
          <w:rFonts w:ascii="Times New Roman" w:hAnsi="Times New Roman"/>
          <w:sz w:val="28"/>
          <w:szCs w:val="28"/>
        </w:rPr>
        <w:t>уточн</w:t>
      </w:r>
      <w:r w:rsidR="00281D69" w:rsidRPr="00EB6836">
        <w:rPr>
          <w:rFonts w:ascii="Times New Roman" w:hAnsi="Times New Roman"/>
          <w:sz w:val="28"/>
          <w:szCs w:val="28"/>
        </w:rPr>
        <w:t>и</w:t>
      </w:r>
      <w:r w:rsidRPr="00EB6836">
        <w:rPr>
          <w:rFonts w:ascii="Times New Roman" w:hAnsi="Times New Roman"/>
          <w:sz w:val="28"/>
          <w:szCs w:val="28"/>
        </w:rPr>
        <w:t>ть</w:t>
      </w:r>
      <w:r w:rsidR="000C0E93" w:rsidRPr="00EB6836">
        <w:rPr>
          <w:rFonts w:ascii="Times New Roman" w:hAnsi="Times New Roman"/>
          <w:b w:val="0"/>
          <w:sz w:val="28"/>
          <w:szCs w:val="28"/>
        </w:rPr>
        <w:t xml:space="preserve"> невыясненны</w:t>
      </w:r>
      <w:r w:rsidRPr="00EB6836">
        <w:rPr>
          <w:rFonts w:ascii="Times New Roman" w:hAnsi="Times New Roman"/>
          <w:b w:val="0"/>
          <w:sz w:val="28"/>
          <w:szCs w:val="28"/>
        </w:rPr>
        <w:t>е платежи</w:t>
      </w:r>
      <w:r w:rsidR="00A13802">
        <w:rPr>
          <w:rFonts w:ascii="Times New Roman" w:hAnsi="Times New Roman"/>
          <w:b w:val="0"/>
          <w:sz w:val="28"/>
          <w:szCs w:val="28"/>
        </w:rPr>
        <w:t>,</w:t>
      </w:r>
      <w:r w:rsidR="00281D69" w:rsidRPr="00EB6836">
        <w:rPr>
          <w:rFonts w:ascii="Times New Roman" w:hAnsi="Times New Roman"/>
          <w:b w:val="0"/>
          <w:sz w:val="28"/>
          <w:szCs w:val="28"/>
        </w:rPr>
        <w:t xml:space="preserve"> </w:t>
      </w:r>
      <w:r w:rsidR="000C0E93" w:rsidRPr="00EB6836">
        <w:rPr>
          <w:rFonts w:ascii="Times New Roman" w:hAnsi="Times New Roman"/>
          <w:b w:val="0"/>
          <w:sz w:val="28"/>
          <w:szCs w:val="28"/>
        </w:rPr>
        <w:t>платежны</w:t>
      </w:r>
      <w:r w:rsidRPr="00EB6836">
        <w:rPr>
          <w:rFonts w:ascii="Times New Roman" w:hAnsi="Times New Roman"/>
          <w:b w:val="0"/>
          <w:sz w:val="28"/>
          <w:szCs w:val="28"/>
        </w:rPr>
        <w:t>е</w:t>
      </w:r>
      <w:r w:rsidR="000C0E93" w:rsidRPr="00EB6836">
        <w:rPr>
          <w:rFonts w:ascii="Times New Roman" w:hAnsi="Times New Roman"/>
          <w:b w:val="0"/>
          <w:sz w:val="28"/>
          <w:szCs w:val="28"/>
        </w:rPr>
        <w:t xml:space="preserve"> документ</w:t>
      </w:r>
      <w:r w:rsidRPr="00EB6836">
        <w:rPr>
          <w:rFonts w:ascii="Times New Roman" w:hAnsi="Times New Roman"/>
          <w:b w:val="0"/>
          <w:sz w:val="28"/>
          <w:szCs w:val="28"/>
        </w:rPr>
        <w:t>ы</w:t>
      </w:r>
      <w:r w:rsidR="000C0E93" w:rsidRPr="00EB6836">
        <w:rPr>
          <w:rFonts w:ascii="Times New Roman" w:hAnsi="Times New Roman"/>
          <w:b w:val="0"/>
          <w:sz w:val="28"/>
          <w:szCs w:val="28"/>
        </w:rPr>
        <w:t>, в которых самостоятельно обнаружил ошибк</w:t>
      </w:r>
      <w:r w:rsidR="00281D69" w:rsidRPr="00EB6836">
        <w:rPr>
          <w:rFonts w:ascii="Times New Roman" w:hAnsi="Times New Roman"/>
          <w:b w:val="0"/>
          <w:sz w:val="28"/>
          <w:szCs w:val="28"/>
        </w:rPr>
        <w:t>у</w:t>
      </w:r>
      <w:r w:rsidR="000C0E93" w:rsidRPr="00EB6836">
        <w:rPr>
          <w:rFonts w:ascii="Times New Roman" w:hAnsi="Times New Roman"/>
          <w:b w:val="0"/>
          <w:sz w:val="28"/>
          <w:szCs w:val="28"/>
        </w:rPr>
        <w:t>;</w:t>
      </w:r>
    </w:p>
    <w:p w:rsidR="000C0E93" w:rsidRPr="00EB6836" w:rsidRDefault="00281D69" w:rsidP="00EB6836">
      <w:pPr>
        <w:pStyle w:val="1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bookmarkStart w:id="1" w:name="_Ref292801388"/>
      <w:r w:rsidRPr="00EB6836">
        <w:rPr>
          <w:rFonts w:ascii="Times New Roman" w:hAnsi="Times New Roman"/>
          <w:b w:val="0"/>
          <w:sz w:val="28"/>
          <w:szCs w:val="28"/>
        </w:rPr>
        <w:t xml:space="preserve">- </w:t>
      </w:r>
      <w:r w:rsidR="000C0E93" w:rsidRPr="00EB6836">
        <w:rPr>
          <w:rFonts w:ascii="Times New Roman" w:hAnsi="Times New Roman"/>
          <w:sz w:val="28"/>
          <w:szCs w:val="28"/>
        </w:rPr>
        <w:t>осуществ</w:t>
      </w:r>
      <w:r w:rsidRPr="00EB6836">
        <w:rPr>
          <w:rFonts w:ascii="Times New Roman" w:hAnsi="Times New Roman"/>
          <w:sz w:val="28"/>
          <w:szCs w:val="28"/>
        </w:rPr>
        <w:t>и</w:t>
      </w:r>
      <w:r w:rsidR="00432CA1" w:rsidRPr="00EB6836">
        <w:rPr>
          <w:rFonts w:ascii="Times New Roman" w:hAnsi="Times New Roman"/>
          <w:sz w:val="28"/>
          <w:szCs w:val="28"/>
        </w:rPr>
        <w:t>ть</w:t>
      </w:r>
      <w:r w:rsidR="00432CA1" w:rsidRPr="00EB6836">
        <w:rPr>
          <w:rFonts w:ascii="Times New Roman" w:hAnsi="Times New Roman"/>
          <w:b w:val="0"/>
          <w:sz w:val="28"/>
          <w:szCs w:val="28"/>
        </w:rPr>
        <w:t xml:space="preserve"> </w:t>
      </w:r>
      <w:r w:rsidR="000C0E93" w:rsidRPr="00EB6836">
        <w:rPr>
          <w:rFonts w:ascii="Times New Roman" w:hAnsi="Times New Roman"/>
          <w:b w:val="0"/>
          <w:sz w:val="28"/>
          <w:szCs w:val="28"/>
        </w:rPr>
        <w:t xml:space="preserve"> зачет и возврат излишнее уплаченных в бюджет сумм налога</w:t>
      </w:r>
      <w:bookmarkEnd w:id="1"/>
      <w:r w:rsidR="000C0E93" w:rsidRPr="00EB6836">
        <w:rPr>
          <w:rFonts w:ascii="Times New Roman" w:hAnsi="Times New Roman"/>
          <w:b w:val="0"/>
          <w:sz w:val="28"/>
          <w:szCs w:val="28"/>
        </w:rPr>
        <w:t>;</w:t>
      </w:r>
    </w:p>
    <w:p w:rsidR="000C0E93" w:rsidRPr="00EB6836" w:rsidRDefault="00281D69" w:rsidP="00EB6836">
      <w:pPr>
        <w:pStyle w:val="1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bookmarkStart w:id="2" w:name="_Ref292796617"/>
      <w:r w:rsidRPr="00EB6836">
        <w:rPr>
          <w:rFonts w:ascii="Times New Roman" w:hAnsi="Times New Roman"/>
          <w:b w:val="0"/>
          <w:sz w:val="28"/>
          <w:szCs w:val="28"/>
        </w:rPr>
        <w:t xml:space="preserve">- </w:t>
      </w:r>
      <w:r w:rsidR="000C0E93" w:rsidRPr="00EB6836">
        <w:rPr>
          <w:rFonts w:ascii="Times New Roman" w:hAnsi="Times New Roman"/>
          <w:sz w:val="28"/>
          <w:szCs w:val="28"/>
        </w:rPr>
        <w:t>инициирова</w:t>
      </w:r>
      <w:r w:rsidR="00432CA1" w:rsidRPr="00EB6836">
        <w:rPr>
          <w:rFonts w:ascii="Times New Roman" w:hAnsi="Times New Roman"/>
          <w:sz w:val="28"/>
          <w:szCs w:val="28"/>
        </w:rPr>
        <w:t>ть</w:t>
      </w:r>
      <w:r w:rsidR="000C0E93" w:rsidRPr="00EB6836">
        <w:rPr>
          <w:rFonts w:ascii="Times New Roman" w:hAnsi="Times New Roman"/>
          <w:b w:val="0"/>
          <w:sz w:val="28"/>
          <w:szCs w:val="28"/>
        </w:rPr>
        <w:t xml:space="preserve"> проведени</w:t>
      </w:r>
      <w:r w:rsidRPr="00EB6836">
        <w:rPr>
          <w:rFonts w:ascii="Times New Roman" w:hAnsi="Times New Roman"/>
          <w:b w:val="0"/>
          <w:sz w:val="28"/>
          <w:szCs w:val="28"/>
        </w:rPr>
        <w:t xml:space="preserve">е </w:t>
      </w:r>
      <w:r w:rsidR="000C0E93" w:rsidRPr="00EB6836">
        <w:rPr>
          <w:rFonts w:ascii="Times New Roman" w:hAnsi="Times New Roman"/>
          <w:b w:val="0"/>
          <w:sz w:val="28"/>
          <w:szCs w:val="28"/>
        </w:rPr>
        <w:t>совместной сверки расчетов с бюджетом</w:t>
      </w:r>
      <w:bookmarkEnd w:id="2"/>
      <w:r w:rsidR="000C0E93" w:rsidRPr="00EB6836">
        <w:rPr>
          <w:rFonts w:ascii="Times New Roman" w:hAnsi="Times New Roman"/>
          <w:b w:val="0"/>
          <w:sz w:val="28"/>
          <w:szCs w:val="28"/>
        </w:rPr>
        <w:t>;</w:t>
      </w:r>
    </w:p>
    <w:p w:rsidR="000C0E93" w:rsidRPr="00EB6836" w:rsidRDefault="00281D69" w:rsidP="00EB6836">
      <w:pPr>
        <w:pStyle w:val="1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EB6836">
        <w:rPr>
          <w:rFonts w:ascii="Times New Roman" w:hAnsi="Times New Roman"/>
          <w:b w:val="0"/>
          <w:sz w:val="28"/>
          <w:szCs w:val="28"/>
        </w:rPr>
        <w:t xml:space="preserve">- </w:t>
      </w:r>
      <w:r w:rsidR="000C0E93" w:rsidRPr="00EB6836">
        <w:rPr>
          <w:rFonts w:ascii="Times New Roman" w:hAnsi="Times New Roman"/>
          <w:sz w:val="28"/>
          <w:szCs w:val="28"/>
        </w:rPr>
        <w:t>запр</w:t>
      </w:r>
      <w:r w:rsidRPr="00EB6836">
        <w:rPr>
          <w:rFonts w:ascii="Times New Roman" w:hAnsi="Times New Roman"/>
          <w:sz w:val="28"/>
          <w:szCs w:val="28"/>
        </w:rPr>
        <w:t>оси</w:t>
      </w:r>
      <w:r w:rsidR="00432CA1" w:rsidRPr="00EB6836">
        <w:rPr>
          <w:rFonts w:ascii="Times New Roman" w:hAnsi="Times New Roman"/>
          <w:sz w:val="28"/>
          <w:szCs w:val="28"/>
        </w:rPr>
        <w:t>ть</w:t>
      </w:r>
      <w:r w:rsidR="000C0E93" w:rsidRPr="00EB6836">
        <w:rPr>
          <w:rFonts w:ascii="Times New Roman" w:hAnsi="Times New Roman"/>
          <w:b w:val="0"/>
          <w:sz w:val="28"/>
          <w:szCs w:val="28"/>
        </w:rPr>
        <w:t xml:space="preserve"> справк</w:t>
      </w:r>
      <w:r w:rsidRPr="00EB6836">
        <w:rPr>
          <w:rFonts w:ascii="Times New Roman" w:hAnsi="Times New Roman"/>
          <w:b w:val="0"/>
          <w:sz w:val="28"/>
          <w:szCs w:val="28"/>
        </w:rPr>
        <w:t>у</w:t>
      </w:r>
      <w:r w:rsidR="000C0E93" w:rsidRPr="00EB6836">
        <w:rPr>
          <w:rFonts w:ascii="Times New Roman" w:hAnsi="Times New Roman"/>
          <w:b w:val="0"/>
          <w:sz w:val="28"/>
          <w:szCs w:val="28"/>
        </w:rPr>
        <w:t xml:space="preserve"> об исполнении обязанности по уплате налогов</w:t>
      </w:r>
      <w:r w:rsidR="00432CA1" w:rsidRPr="00EB6836">
        <w:rPr>
          <w:rFonts w:ascii="Times New Roman" w:hAnsi="Times New Roman"/>
          <w:b w:val="0"/>
          <w:sz w:val="28"/>
          <w:szCs w:val="28"/>
        </w:rPr>
        <w:t xml:space="preserve"> </w:t>
      </w:r>
      <w:r w:rsidR="000C0E93" w:rsidRPr="00EB6836">
        <w:rPr>
          <w:rFonts w:ascii="Times New Roman" w:hAnsi="Times New Roman"/>
          <w:b w:val="0"/>
          <w:sz w:val="28"/>
          <w:szCs w:val="28"/>
        </w:rPr>
        <w:t>на бумажном носителе</w:t>
      </w:r>
      <w:r w:rsidRPr="00EB6836">
        <w:rPr>
          <w:rFonts w:ascii="Times New Roman" w:hAnsi="Times New Roman"/>
          <w:b w:val="0"/>
          <w:sz w:val="28"/>
          <w:szCs w:val="28"/>
        </w:rPr>
        <w:t>.</w:t>
      </w:r>
    </w:p>
    <w:p w:rsidR="00812CBF" w:rsidRPr="00EB6836" w:rsidRDefault="00BB5C6A" w:rsidP="00EB6836">
      <w:pPr>
        <w:pStyle w:val="34602"/>
        <w:spacing w:before="0" w:after="0"/>
        <w:rPr>
          <w:sz w:val="28"/>
          <w:szCs w:val="28"/>
          <w:lang w:val="ru-RU"/>
        </w:rPr>
      </w:pPr>
      <w:r w:rsidRPr="00EB6836">
        <w:rPr>
          <w:sz w:val="28"/>
          <w:szCs w:val="28"/>
          <w:lang w:val="ru-RU"/>
        </w:rPr>
        <w:t xml:space="preserve"> </w:t>
      </w:r>
    </w:p>
    <w:p w:rsidR="00BB5C6A" w:rsidRPr="00EB6836" w:rsidRDefault="00BB5C6A" w:rsidP="00EB6836">
      <w:pPr>
        <w:pStyle w:val="34602"/>
        <w:spacing w:before="0" w:after="0"/>
        <w:rPr>
          <w:sz w:val="28"/>
          <w:szCs w:val="28"/>
          <w:lang w:val="ru-RU"/>
        </w:rPr>
      </w:pPr>
      <w:r w:rsidRPr="00EB6836">
        <w:rPr>
          <w:sz w:val="28"/>
          <w:szCs w:val="28"/>
          <w:lang w:val="ru-RU"/>
        </w:rPr>
        <w:t xml:space="preserve">В разделе </w:t>
      </w:r>
      <w:r w:rsidRPr="00EB6836">
        <w:rPr>
          <w:b/>
          <w:sz w:val="28"/>
          <w:szCs w:val="28"/>
          <w:lang w:val="ru-RU"/>
        </w:rPr>
        <w:t>«Моя почта»</w:t>
      </w:r>
      <w:r w:rsidRPr="00EB6836">
        <w:rPr>
          <w:sz w:val="28"/>
          <w:szCs w:val="28"/>
          <w:lang w:val="ru-RU"/>
        </w:rPr>
        <w:t xml:space="preserve"> можно обратиться в налоговый орган и просмотреть полученные ответы. Поступившие обращения рассматриваются в течение 30 дней со дня их регистрации в налоговом органе. </w:t>
      </w:r>
    </w:p>
    <w:p w:rsidR="00BB5C6A" w:rsidRPr="00EB6836" w:rsidRDefault="00BB5C6A" w:rsidP="00EB6836">
      <w:pPr>
        <w:pStyle w:val="34602"/>
        <w:spacing w:before="0" w:after="0"/>
        <w:rPr>
          <w:sz w:val="28"/>
          <w:szCs w:val="28"/>
          <w:lang w:val="ru-RU"/>
        </w:rPr>
      </w:pPr>
    </w:p>
    <w:p w:rsidR="00BB5C6A" w:rsidRPr="00EB6836" w:rsidRDefault="00BB5C6A" w:rsidP="00EB6836">
      <w:pPr>
        <w:pStyle w:val="34602"/>
        <w:spacing w:before="0" w:after="0"/>
        <w:rPr>
          <w:sz w:val="28"/>
          <w:szCs w:val="28"/>
          <w:lang w:val="ru-RU"/>
        </w:rPr>
      </w:pPr>
      <w:r w:rsidRPr="00EB6836">
        <w:rPr>
          <w:sz w:val="28"/>
          <w:szCs w:val="28"/>
          <w:lang w:val="ru-RU"/>
        </w:rPr>
        <w:t xml:space="preserve">Доступны сервисы «Внесение изменений в ЕРГИП», «Онлайн запись на прием в инспекцию», «Адреса и платежные реквизиты Вашей инспекции». </w:t>
      </w:r>
    </w:p>
    <w:p w:rsidR="00BB5C6A" w:rsidRPr="00EB6836" w:rsidRDefault="00BB5C6A" w:rsidP="00EB6836">
      <w:pPr>
        <w:pStyle w:val="34602"/>
        <w:spacing w:before="0" w:after="0"/>
        <w:rPr>
          <w:sz w:val="28"/>
          <w:szCs w:val="28"/>
          <w:lang w:val="ru-RU"/>
        </w:rPr>
      </w:pPr>
    </w:p>
    <w:p w:rsidR="00BB5C6A" w:rsidRPr="00EB6836" w:rsidRDefault="00BB5C6A" w:rsidP="00EB6836">
      <w:pPr>
        <w:pStyle w:val="34602"/>
        <w:spacing w:before="0" w:after="0"/>
        <w:rPr>
          <w:sz w:val="28"/>
          <w:szCs w:val="28"/>
          <w:lang w:val="ru-RU"/>
        </w:rPr>
      </w:pPr>
      <w:r w:rsidRPr="00EB6836">
        <w:rPr>
          <w:sz w:val="28"/>
          <w:szCs w:val="28"/>
          <w:lang w:val="ru-RU"/>
        </w:rPr>
        <w:t xml:space="preserve">Раздел </w:t>
      </w:r>
      <w:r w:rsidRPr="00EB6836">
        <w:rPr>
          <w:b/>
          <w:sz w:val="28"/>
          <w:szCs w:val="28"/>
          <w:lang w:val="ru-RU"/>
        </w:rPr>
        <w:t>«Моя система налогообложения»</w:t>
      </w:r>
      <w:r w:rsidRPr="00EB6836">
        <w:rPr>
          <w:sz w:val="28"/>
          <w:szCs w:val="28"/>
          <w:lang w:val="ru-RU"/>
        </w:rPr>
        <w:t xml:space="preserve"> дает возможность просмотреть информацию как о выбранном налогоплательщик</w:t>
      </w:r>
      <w:r w:rsidR="00E609A5" w:rsidRPr="00EB6836">
        <w:rPr>
          <w:sz w:val="28"/>
          <w:szCs w:val="28"/>
          <w:lang w:val="ru-RU"/>
        </w:rPr>
        <w:t>ом</w:t>
      </w:r>
      <w:r w:rsidRPr="00EB6836">
        <w:rPr>
          <w:sz w:val="28"/>
          <w:szCs w:val="28"/>
          <w:lang w:val="ru-RU"/>
        </w:rPr>
        <w:t xml:space="preserve"> режиме налогообложения</w:t>
      </w:r>
      <w:r w:rsidR="00E609A5" w:rsidRPr="00EB6836">
        <w:rPr>
          <w:sz w:val="28"/>
          <w:szCs w:val="28"/>
          <w:lang w:val="ru-RU"/>
        </w:rPr>
        <w:t>, включая вид деятельности, дату начала действий, код налогового органа</w:t>
      </w:r>
      <w:r w:rsidRPr="00EB6836">
        <w:rPr>
          <w:sz w:val="28"/>
          <w:szCs w:val="28"/>
          <w:lang w:val="ru-RU"/>
        </w:rPr>
        <w:t xml:space="preserve">, так и ознакомиться с условиями </w:t>
      </w:r>
      <w:r w:rsidR="00E609A5" w:rsidRPr="00EB6836">
        <w:rPr>
          <w:sz w:val="28"/>
          <w:szCs w:val="28"/>
          <w:lang w:val="ru-RU"/>
        </w:rPr>
        <w:t xml:space="preserve">применения </w:t>
      </w:r>
      <w:r w:rsidRPr="00EB6836">
        <w:rPr>
          <w:sz w:val="28"/>
          <w:szCs w:val="28"/>
          <w:lang w:val="ru-RU"/>
        </w:rPr>
        <w:t>других режимов.</w:t>
      </w:r>
    </w:p>
    <w:p w:rsidR="00BB5C6A" w:rsidRPr="00EB6836" w:rsidRDefault="00BB5C6A" w:rsidP="00EB6836">
      <w:pPr>
        <w:pStyle w:val="34602"/>
        <w:spacing w:before="0" w:after="0"/>
        <w:rPr>
          <w:sz w:val="28"/>
          <w:szCs w:val="28"/>
          <w:lang w:val="ru-RU"/>
        </w:rPr>
      </w:pPr>
    </w:p>
    <w:p w:rsidR="00BB5C6A" w:rsidRPr="00EB6836" w:rsidRDefault="00BB5C6A" w:rsidP="00EB6836">
      <w:pPr>
        <w:pStyle w:val="34602"/>
        <w:spacing w:before="0" w:after="0"/>
        <w:rPr>
          <w:sz w:val="28"/>
          <w:szCs w:val="28"/>
          <w:lang w:val="ru-RU"/>
        </w:rPr>
      </w:pPr>
      <w:r w:rsidRPr="00EB6836">
        <w:rPr>
          <w:b/>
          <w:sz w:val="28"/>
          <w:szCs w:val="28"/>
          <w:lang w:val="ru-RU"/>
        </w:rPr>
        <w:t>«Мои налоги»</w:t>
      </w:r>
      <w:r w:rsidRPr="00EB6836">
        <w:rPr>
          <w:sz w:val="28"/>
          <w:szCs w:val="28"/>
          <w:lang w:val="ru-RU"/>
        </w:rPr>
        <w:t xml:space="preserve"> включают суммы задолженности, переплаты, невыясненных платежей на данный момент. Тут же можно ознакомиться с неисполненными требованиями, решениями о взыскании задолженности, признании сумм безнадежными к взысканию и о приостановлении операций по счетам.</w:t>
      </w:r>
    </w:p>
    <w:p w:rsidR="00785007" w:rsidRPr="00EB6836" w:rsidRDefault="00785007" w:rsidP="00EB6836">
      <w:pPr>
        <w:pStyle w:val="34602"/>
        <w:spacing w:before="0" w:after="0"/>
        <w:rPr>
          <w:sz w:val="28"/>
          <w:szCs w:val="28"/>
          <w:lang w:val="ru-RU"/>
        </w:rPr>
      </w:pPr>
    </w:p>
    <w:p w:rsidR="00EB6836" w:rsidRPr="00EB6836" w:rsidRDefault="00E609A5" w:rsidP="00EB6836">
      <w:pPr>
        <w:pStyle w:val="34602"/>
        <w:spacing w:before="0" w:after="0"/>
        <w:rPr>
          <w:sz w:val="28"/>
          <w:szCs w:val="28"/>
          <w:lang w:val="ru-RU"/>
        </w:rPr>
      </w:pPr>
      <w:r w:rsidRPr="00EB6836">
        <w:rPr>
          <w:b/>
          <w:sz w:val="28"/>
          <w:szCs w:val="28"/>
          <w:lang w:val="ru-RU"/>
        </w:rPr>
        <w:t>«Налоговый календарь»</w:t>
      </w:r>
      <w:r w:rsidRPr="00EB6836">
        <w:rPr>
          <w:sz w:val="28"/>
          <w:szCs w:val="28"/>
          <w:lang w:val="ru-RU"/>
        </w:rPr>
        <w:t xml:space="preserve"> напомнит о предстоящих платежах. Также можно воспольз</w:t>
      </w:r>
      <w:r w:rsidR="00785007" w:rsidRPr="00EB6836">
        <w:rPr>
          <w:sz w:val="28"/>
          <w:szCs w:val="28"/>
          <w:lang w:val="ru-RU"/>
        </w:rPr>
        <w:t>о</w:t>
      </w:r>
      <w:r w:rsidRPr="00EB6836">
        <w:rPr>
          <w:sz w:val="28"/>
          <w:szCs w:val="28"/>
          <w:lang w:val="ru-RU"/>
        </w:rPr>
        <w:t>ваться сервисами «</w:t>
      </w:r>
      <w:r w:rsidR="00785007" w:rsidRPr="00EB6836">
        <w:rPr>
          <w:sz w:val="28"/>
          <w:szCs w:val="28"/>
          <w:lang w:val="ru-RU"/>
        </w:rPr>
        <w:t xml:space="preserve">Сменить систему </w:t>
      </w:r>
      <w:r w:rsidRPr="00EB6836">
        <w:rPr>
          <w:sz w:val="28"/>
          <w:szCs w:val="28"/>
          <w:lang w:val="ru-RU"/>
        </w:rPr>
        <w:t>налогообложения</w:t>
      </w:r>
      <w:r w:rsidR="00785007" w:rsidRPr="00EB6836">
        <w:rPr>
          <w:sz w:val="28"/>
          <w:szCs w:val="28"/>
          <w:lang w:val="ru-RU"/>
        </w:rPr>
        <w:t>»,</w:t>
      </w:r>
      <w:r w:rsidRPr="00EB6836">
        <w:rPr>
          <w:sz w:val="28"/>
          <w:szCs w:val="28"/>
          <w:lang w:val="ru-RU"/>
        </w:rPr>
        <w:t xml:space="preserve">  «Регис</w:t>
      </w:r>
      <w:r w:rsidR="00785007" w:rsidRPr="00EB6836">
        <w:rPr>
          <w:sz w:val="28"/>
          <w:szCs w:val="28"/>
          <w:lang w:val="ru-RU"/>
        </w:rPr>
        <w:t>т</w:t>
      </w:r>
      <w:r w:rsidRPr="00EB6836">
        <w:rPr>
          <w:sz w:val="28"/>
          <w:szCs w:val="28"/>
          <w:lang w:val="ru-RU"/>
        </w:rPr>
        <w:t>рация ККТ»</w:t>
      </w:r>
      <w:r w:rsidR="00785007" w:rsidRPr="00EB6836">
        <w:rPr>
          <w:sz w:val="28"/>
          <w:szCs w:val="28"/>
          <w:lang w:val="ru-RU"/>
        </w:rPr>
        <w:t>.</w:t>
      </w:r>
    </w:p>
    <w:p w:rsidR="00EB6836" w:rsidRDefault="00EB6836" w:rsidP="00EB6836">
      <w:pPr>
        <w:pStyle w:val="34602"/>
        <w:spacing w:before="0" w:after="0"/>
        <w:rPr>
          <w:sz w:val="28"/>
          <w:szCs w:val="28"/>
          <w:lang w:val="ru-RU"/>
        </w:rPr>
      </w:pPr>
    </w:p>
    <w:p w:rsidR="00C64849" w:rsidRPr="00EB6836" w:rsidRDefault="00785007" w:rsidP="00EB6836">
      <w:pPr>
        <w:pStyle w:val="34602"/>
        <w:spacing w:before="0" w:after="0"/>
        <w:rPr>
          <w:lang w:val="ru-RU"/>
        </w:rPr>
      </w:pPr>
      <w:r w:rsidRPr="00EB6836">
        <w:rPr>
          <w:sz w:val="28"/>
          <w:szCs w:val="28"/>
          <w:lang w:val="ru-RU"/>
        </w:rPr>
        <w:t xml:space="preserve">Индивидуальный предприниматель может </w:t>
      </w:r>
      <w:r w:rsidR="00A13802">
        <w:rPr>
          <w:sz w:val="28"/>
          <w:szCs w:val="28"/>
          <w:lang w:val="ru-RU"/>
        </w:rPr>
        <w:t>ознакомиться с</w:t>
      </w:r>
      <w:r w:rsidRPr="00EB6836">
        <w:rPr>
          <w:sz w:val="28"/>
          <w:szCs w:val="28"/>
          <w:lang w:val="ru-RU"/>
        </w:rPr>
        <w:t xml:space="preserve"> типовыми ответами на возникшие у него вопросы и </w:t>
      </w:r>
      <w:r w:rsidR="00A13802">
        <w:rPr>
          <w:sz w:val="28"/>
          <w:szCs w:val="28"/>
          <w:lang w:val="ru-RU"/>
        </w:rPr>
        <w:t xml:space="preserve">получить </w:t>
      </w:r>
      <w:r w:rsidRPr="00EB6836">
        <w:rPr>
          <w:sz w:val="28"/>
          <w:szCs w:val="28"/>
          <w:lang w:val="ru-RU"/>
        </w:rPr>
        <w:t>индивидуальн</w:t>
      </w:r>
      <w:r w:rsidR="00A13802">
        <w:rPr>
          <w:sz w:val="28"/>
          <w:szCs w:val="28"/>
          <w:lang w:val="ru-RU"/>
        </w:rPr>
        <w:t>ую</w:t>
      </w:r>
      <w:r w:rsidRPr="00EB6836">
        <w:rPr>
          <w:sz w:val="28"/>
          <w:szCs w:val="28"/>
          <w:lang w:val="ru-RU"/>
        </w:rPr>
        <w:t xml:space="preserve"> консультаци</w:t>
      </w:r>
      <w:r w:rsidR="00A13802">
        <w:rPr>
          <w:sz w:val="28"/>
          <w:szCs w:val="28"/>
          <w:lang w:val="ru-RU"/>
        </w:rPr>
        <w:t>ю</w:t>
      </w:r>
      <w:r w:rsidRPr="00EB6836">
        <w:rPr>
          <w:sz w:val="28"/>
          <w:szCs w:val="28"/>
          <w:lang w:val="ru-RU"/>
        </w:rPr>
        <w:t xml:space="preserve"> из налоговой службы.</w:t>
      </w:r>
      <w:r w:rsidR="00EB6836" w:rsidRPr="00EB6836">
        <w:rPr>
          <w:lang w:val="ru-RU"/>
        </w:rPr>
        <w:t xml:space="preserve"> </w:t>
      </w:r>
    </w:p>
    <w:sectPr w:rsidR="00C64849" w:rsidRPr="00EB6836" w:rsidSect="00A1380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93"/>
    <w:rsid w:val="000C0E93"/>
    <w:rsid w:val="001209C8"/>
    <w:rsid w:val="00281D69"/>
    <w:rsid w:val="003753A4"/>
    <w:rsid w:val="003B38E5"/>
    <w:rsid w:val="00432CA1"/>
    <w:rsid w:val="004D6DDB"/>
    <w:rsid w:val="00570F4B"/>
    <w:rsid w:val="00785007"/>
    <w:rsid w:val="00803D53"/>
    <w:rsid w:val="00812CBF"/>
    <w:rsid w:val="00873DBF"/>
    <w:rsid w:val="009E0D6F"/>
    <w:rsid w:val="00A13802"/>
    <w:rsid w:val="00A35425"/>
    <w:rsid w:val="00BB5C6A"/>
    <w:rsid w:val="00C64849"/>
    <w:rsid w:val="00D4322C"/>
    <w:rsid w:val="00D874B6"/>
    <w:rsid w:val="00E609A5"/>
    <w:rsid w:val="00E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570F4B"/>
    <w:pPr>
      <w:jc w:val="both"/>
    </w:pPr>
    <w:rPr>
      <w:rFonts w:ascii="Calibri" w:eastAsia="Times New Roman" w:hAnsi="Calibri" w:cs="Times New Roman"/>
      <w:b/>
      <w:lang w:eastAsia="ru-RU"/>
    </w:rPr>
  </w:style>
  <w:style w:type="paragraph" w:customStyle="1" w:styleId="a3">
    <w:name w:val="Абзац_рег"/>
    <w:basedOn w:val="a"/>
    <w:qFormat/>
    <w:rsid w:val="00570F4B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бзац простой"/>
    <w:basedOn w:val="a"/>
    <w:qFormat/>
    <w:rsid w:val="00570F4B"/>
    <w:pPr>
      <w:shd w:val="clear" w:color="auto" w:fill="FFFFFF"/>
      <w:spacing w:after="150" w:line="240" w:lineRule="auto"/>
    </w:pPr>
    <w:rPr>
      <w:rFonts w:ascii="Tahoma" w:eastAsia="Times New Roman" w:hAnsi="Tahoma" w:cs="Times New Roman"/>
      <w:sz w:val="20"/>
      <w:lang w:eastAsia="ru-RU"/>
    </w:rPr>
  </w:style>
  <w:style w:type="character" w:styleId="a5">
    <w:name w:val="Hyperlink"/>
    <w:basedOn w:val="a0"/>
    <w:uiPriority w:val="99"/>
    <w:unhideWhenUsed/>
    <w:rsid w:val="00281D69"/>
    <w:rPr>
      <w:color w:val="0000FF" w:themeColor="hyperlink"/>
      <w:u w:val="single"/>
    </w:rPr>
  </w:style>
  <w:style w:type="paragraph" w:customStyle="1" w:styleId="34602">
    <w:name w:val="Абзац простой 34.602"/>
    <w:basedOn w:val="a"/>
    <w:link w:val="346020"/>
    <w:autoRedefine/>
    <w:qFormat/>
    <w:rsid w:val="00BB5C6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x-none"/>
    </w:rPr>
  </w:style>
  <w:style w:type="character" w:customStyle="1" w:styleId="346020">
    <w:name w:val="Абзац простой 34.602 Знак Знак"/>
    <w:link w:val="34602"/>
    <w:rsid w:val="00BB5C6A"/>
    <w:rPr>
      <w:rFonts w:ascii="Times New Roman" w:eastAsia="Times New Roman" w:hAnsi="Times New Roman" w:cs="Times New Roman"/>
      <w:color w:val="000000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570F4B"/>
    <w:pPr>
      <w:jc w:val="both"/>
    </w:pPr>
    <w:rPr>
      <w:rFonts w:ascii="Calibri" w:eastAsia="Times New Roman" w:hAnsi="Calibri" w:cs="Times New Roman"/>
      <w:b/>
      <w:lang w:eastAsia="ru-RU"/>
    </w:rPr>
  </w:style>
  <w:style w:type="paragraph" w:customStyle="1" w:styleId="a3">
    <w:name w:val="Абзац_рег"/>
    <w:basedOn w:val="a"/>
    <w:qFormat/>
    <w:rsid w:val="00570F4B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бзац простой"/>
    <w:basedOn w:val="a"/>
    <w:qFormat/>
    <w:rsid w:val="00570F4B"/>
    <w:pPr>
      <w:shd w:val="clear" w:color="auto" w:fill="FFFFFF"/>
      <w:spacing w:after="150" w:line="240" w:lineRule="auto"/>
    </w:pPr>
    <w:rPr>
      <w:rFonts w:ascii="Tahoma" w:eastAsia="Times New Roman" w:hAnsi="Tahoma" w:cs="Times New Roman"/>
      <w:sz w:val="20"/>
      <w:lang w:eastAsia="ru-RU"/>
    </w:rPr>
  </w:style>
  <w:style w:type="character" w:styleId="a5">
    <w:name w:val="Hyperlink"/>
    <w:basedOn w:val="a0"/>
    <w:uiPriority w:val="99"/>
    <w:unhideWhenUsed/>
    <w:rsid w:val="00281D69"/>
    <w:rPr>
      <w:color w:val="0000FF" w:themeColor="hyperlink"/>
      <w:u w:val="single"/>
    </w:rPr>
  </w:style>
  <w:style w:type="paragraph" w:customStyle="1" w:styleId="34602">
    <w:name w:val="Абзац простой 34.602"/>
    <w:basedOn w:val="a"/>
    <w:link w:val="346020"/>
    <w:autoRedefine/>
    <w:qFormat/>
    <w:rsid w:val="00BB5C6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x-none"/>
    </w:rPr>
  </w:style>
  <w:style w:type="character" w:customStyle="1" w:styleId="346020">
    <w:name w:val="Абзац простой 34.602 Знак Знак"/>
    <w:link w:val="34602"/>
    <w:rsid w:val="00BB5C6A"/>
    <w:rPr>
      <w:rFonts w:ascii="Times New Roman" w:eastAsia="Times New Roman" w:hAnsi="Times New Roman" w:cs="Times New Roman"/>
      <w:color w:val="000000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ecar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eca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F5036495F9A3A48A340286EB12F7274CD5DDD40AD3740AC3D08EDE404E3F5F6B462961F0B987E9E5d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5743-3547-4191-9D28-5425A9C2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3849-00-147</cp:lastModifiedBy>
  <cp:revision>9</cp:revision>
  <cp:lastPrinted>2015-05-29T07:03:00Z</cp:lastPrinted>
  <dcterms:created xsi:type="dcterms:W3CDTF">2015-05-28T08:15:00Z</dcterms:created>
  <dcterms:modified xsi:type="dcterms:W3CDTF">2015-07-08T08:49:00Z</dcterms:modified>
</cp:coreProperties>
</file>